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血制大楼三楼加装喷淋系统项目采购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：血制大楼三楼加装喷淋系统项目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血制大楼三楼加装喷淋系统，增加包装、配液区（不含B级洁净区）、质量控制室域喷淋系统，楼顶加装高位水箱，一楼冷却塔外加装水池。</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w:t>
      </w:r>
      <w:r>
        <w:rPr>
          <w:rFonts w:hint="eastAsia" w:asciiTheme="minorEastAsia" w:hAnsiTheme="minorEastAsia"/>
          <w:lang w:val="en-US" w:eastAsia="zh-CN"/>
        </w:rPr>
        <w:t>投标人</w:t>
      </w:r>
      <w:bookmarkStart w:id="0" w:name="_GoBack"/>
      <w:bookmarkEnd w:id="0"/>
      <w:r>
        <w:rPr>
          <w:rFonts w:hint="eastAsia" w:asciiTheme="minorEastAsia" w:hAnsiTheme="minorEastAsia"/>
        </w:rPr>
        <w:t>应取得消防设施施工专业承包二级证书或资质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18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79915DA"/>
    <w:rsid w:val="0FAF0DFD"/>
    <w:rsid w:val="125B458B"/>
    <w:rsid w:val="12D15108"/>
    <w:rsid w:val="19E22E7D"/>
    <w:rsid w:val="1AB1711E"/>
    <w:rsid w:val="1B0C7584"/>
    <w:rsid w:val="1E674B72"/>
    <w:rsid w:val="21570ECE"/>
    <w:rsid w:val="215C5E7E"/>
    <w:rsid w:val="2292720F"/>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670</Characters>
  <Lines>0</Lines>
  <Paragraphs>0</Paragraphs>
  <TotalTime>1</TotalTime>
  <ScaleCrop>false</ScaleCrop>
  <LinksUpToDate>false</LinksUpToDate>
  <CharactersWithSpaces>680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2024-06-11T01:41:38Z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