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旭化成纳米膜及纳米过滤器采购公告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采购旭化成纳米膜及纳米过滤器若干，用于</w:t>
      </w:r>
      <w:r>
        <w:rPr>
          <w:rFonts w:hint="eastAsia" w:ascii="宋体" w:hAnsi="宋体" w:eastAsia="宋体"/>
          <w:bCs/>
          <w:lang w:val="en-US" w:eastAsia="zh-CN"/>
        </w:rPr>
        <w:t>试生产</w:t>
      </w:r>
      <w:r>
        <w:rPr>
          <w:rFonts w:hint="eastAsia" w:ascii="宋体" w:hAnsi="宋体" w:eastAsia="宋体"/>
          <w:bCs/>
        </w:rPr>
        <w:t>。</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3030</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投标人应有以下资质：投标人为生产厂家或授权经销商，具备日本旭化成授权的经营资质。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w:t>
      </w:r>
      <w:r>
        <w:rPr>
          <w:rFonts w:hint="eastAsia" w:ascii="宋体" w:hAnsi="宋体" w:eastAsia="宋体"/>
          <w:lang w:val="en-US" w:eastAsia="zh-CN"/>
        </w:rPr>
        <w:t>17</w:t>
      </w:r>
      <w:bookmarkStart w:id="1" w:name="_GoBack"/>
      <w:bookmarkEnd w:id="1"/>
      <w:r>
        <w:rPr>
          <w:rFonts w:hint="eastAsia" w:ascii="宋体" w:hAnsi="宋体" w:eastAsia="宋体"/>
        </w:rPr>
        <w:t>：00。</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085946"/>
    <w:rsid w:val="0F9043F2"/>
    <w:rsid w:val="10214846"/>
    <w:rsid w:val="11E47469"/>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41D3C12"/>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607</Words>
  <Characters>661</Characters>
  <Lines>5</Lines>
  <Paragraphs>1</Paragraphs>
  <TotalTime>4</TotalTime>
  <ScaleCrop>false</ScaleCrop>
  <LinksUpToDate>false</LinksUpToDate>
  <CharactersWithSpaces>672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2023-09-08T06:20:13Z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366BD72EA4A34743AB4A3A6A5386E737_13</vt:lpwstr>
  </property>
</Properties>
</file>