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血液制剂室灌装间和轧盖间改造事项招议标公告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国药集团贵州血液制品有限公司根据工作需要，拟近期招议标血液制剂室灌装间和轧盖间改造事项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14</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w:t>
      </w:r>
      <w:bookmarkStart w:id="0" w:name="_GoBack"/>
      <w:bookmarkEnd w:id="0"/>
      <w:r>
        <w:rPr>
          <w:rFonts w:hint="eastAsia" w:asciiTheme="minorEastAsia" w:hAnsiTheme="minorEastAsia"/>
        </w:rPr>
        <w:t>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段先生</w:t>
      </w:r>
      <w:r>
        <w:rPr>
          <w:rFonts w:hint="eastAsia" w:asciiTheme="minorEastAsia" w:hAnsiTheme="minorEastAsia"/>
        </w:rPr>
        <w:t>，联系电话：0855-85888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8135B9"/>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84E3461"/>
    <w:rsid w:val="39885F8C"/>
    <w:rsid w:val="3C1D48B1"/>
    <w:rsid w:val="3CEC3D65"/>
    <w:rsid w:val="3DA9235A"/>
    <w:rsid w:val="3E4F37D7"/>
    <w:rsid w:val="402612C5"/>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1464E5"/>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11</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2023-06-14T10:38:46Z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