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28"/>
          <w:szCs w:val="28"/>
          <w:lang w:eastAsia="zh-CN"/>
        </w:rPr>
      </w:pPr>
      <w:r>
        <w:rPr>
          <w:rFonts w:hint="eastAsia" w:ascii="微软雅黑" w:hAnsi="微软雅黑" w:eastAsia="微软雅黑"/>
          <w:sz w:val="28"/>
          <w:szCs w:val="28"/>
        </w:rPr>
        <w:t>国药</w:t>
      </w:r>
      <w:r>
        <w:rPr>
          <w:rFonts w:hint="eastAsia" w:ascii="微软雅黑" w:hAnsi="微软雅黑" w:eastAsia="微软雅黑"/>
          <w:sz w:val="28"/>
          <w:szCs w:val="28"/>
          <w:lang w:eastAsia="zh-CN"/>
        </w:rPr>
        <w:t>集团上海血液制品有限公司穿越血源管理系统三级等保服务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28"/>
          <w:szCs w:val="28"/>
        </w:rPr>
      </w:pPr>
      <w:r>
        <w:rPr>
          <w:rFonts w:hint="eastAsia" w:ascii="微软雅黑" w:hAnsi="微软雅黑" w:eastAsia="微软雅黑"/>
          <w:sz w:val="28"/>
          <w:szCs w:val="28"/>
          <w:lang w:eastAsia="zh-CN"/>
        </w:rPr>
        <w:t>购置事项采购</w:t>
      </w:r>
      <w:r>
        <w:rPr>
          <w:rFonts w:hint="eastAsia" w:ascii="微软雅黑" w:hAnsi="微软雅黑" w:eastAsia="微软雅黑"/>
          <w:sz w:val="28"/>
          <w:szCs w:val="28"/>
        </w:rPr>
        <w:t>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国药集团上海血液制品有限公司根据相关法律法规以及集团、公司相关制度，需对穿越血源系统进行三级等保工作，主要包括定级、备案、建设、测评与整改工作等。</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eastAsia="zh-CN"/>
        </w:rPr>
        <w:t>上海血制招标NO.202</w:t>
      </w:r>
      <w:r>
        <w:rPr>
          <w:rFonts w:hint="eastAsia" w:ascii="宋体" w:hAnsi="宋体" w:eastAsia="宋体"/>
          <w:sz w:val="21"/>
          <w:szCs w:val="21"/>
          <w:lang w:val="en-US" w:eastAsia="zh-CN"/>
        </w:rPr>
        <w:t>3-0020</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国药集团上海血液制品有限公司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国药集团上海血液制品有限公司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snapToGrid w:val="0"/>
        <w:spacing w:line="360" w:lineRule="auto"/>
        <w:ind w:firstLine="420" w:firstLineChars="200"/>
        <w:jc w:val="left"/>
        <w:rPr>
          <w:rFonts w:hint="eastAsia" w:ascii="宋体" w:hAnsi="宋体" w:eastAsia="宋体"/>
        </w:rPr>
      </w:pPr>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napToGrid w:val="0"/>
        <w:spacing w:line="360" w:lineRule="auto"/>
        <w:ind w:firstLine="420" w:firstLineChars="200"/>
        <w:jc w:val="left"/>
        <w:rPr>
          <w:rFonts w:hint="default" w:ascii="宋体" w:hAnsi="宋体" w:eastAsia="宋体"/>
          <w:color w:val="000000"/>
          <w:lang w:val="en-US" w:eastAsia="zh-CN"/>
        </w:rPr>
      </w:pPr>
      <w:r>
        <w:rPr>
          <w:rFonts w:hint="eastAsia" w:ascii="宋体" w:hAnsi="宋体"/>
          <w:color w:val="000000"/>
        </w:rPr>
        <w:t>投标方</w:t>
      </w:r>
      <w:r>
        <w:rPr>
          <w:rFonts w:ascii="宋体" w:hAnsi="宋体"/>
          <w:color w:val="000000"/>
        </w:rPr>
        <w:t>应</w:t>
      </w:r>
      <w:r>
        <w:rPr>
          <w:rFonts w:hint="eastAsia" w:ascii="宋体" w:hAnsi="宋体"/>
          <w:color w:val="000000"/>
        </w:rPr>
        <w:t>有以下资质：</w:t>
      </w:r>
      <w:r>
        <w:rPr>
          <w:rFonts w:hint="eastAsia" w:ascii="宋体" w:hAnsi="宋体" w:eastAsia="宋体"/>
        </w:rPr>
        <w:t>投标方应证照齐全。</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竞争性磋商</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ind w:firstLine="420" w:firstLineChars="200"/>
        <w:rPr>
          <w:rFonts w:hint="eastAsia" w:ascii="宋体" w:hAnsi="宋体" w:eastAsiaTheme="minorEastAsia"/>
          <w:lang w:eastAsia="zh-CN"/>
        </w:rPr>
      </w:pPr>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2023年6月13日16:00截止，开评标时间另行通知。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ascii="宋体" w:hAnsi="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eastAsia" w:ascii="宋体" w:hAnsi="宋体"/>
          <w:lang w:eastAsia="zh-CN"/>
        </w:rPr>
      </w:pPr>
      <w:r>
        <w:rPr>
          <w:rFonts w:hint="eastAsia" w:ascii="宋体" w:hAnsi="宋体"/>
          <w:lang w:eastAsia="zh-CN"/>
        </w:rPr>
        <w:t>商务负责人：毛得刚</w:t>
      </w:r>
      <w:r>
        <w:rPr>
          <w:rFonts w:hint="eastAsia" w:ascii="宋体" w:hAnsi="宋体"/>
          <w:lang w:val="en-US" w:eastAsia="zh-CN"/>
        </w:rPr>
        <w:t>02162083370</w:t>
      </w:r>
      <w:r>
        <w:rPr>
          <w:rFonts w:hint="eastAsia" w:ascii="宋体" w:hAnsi="宋体"/>
        </w:rPr>
        <w:t>；邮箱：</w:t>
      </w:r>
      <w:r>
        <w:rPr>
          <w:rFonts w:hint="eastAsia" w:ascii="仿宋" w:hAnsi="仿宋" w:eastAsia="仿宋"/>
          <w:sz w:val="24"/>
          <w:szCs w:val="24"/>
          <w:lang w:val="en-US" w:eastAsia="zh-CN"/>
        </w:rPr>
        <w:t>shxz-zhaobiao@sinopharm.com</w:t>
      </w:r>
    </w:p>
    <w:p>
      <w:pPr>
        <w:snapToGrid w:val="0"/>
        <w:spacing w:line="360" w:lineRule="auto"/>
        <w:ind w:firstLine="420" w:firstLineChars="200"/>
      </w:pPr>
      <w:r>
        <w:rPr>
          <w:rFonts w:hint="eastAsia" w:ascii="宋体" w:hAnsi="宋体"/>
          <w:lang w:eastAsia="zh-CN"/>
        </w:rPr>
        <w:t>技术负责人：</w:t>
      </w:r>
      <w:r>
        <w:rPr>
          <w:rFonts w:hint="eastAsia" w:ascii="宋体" w:hAnsi="宋体"/>
          <w:lang w:val="en-US" w:eastAsia="zh-CN"/>
        </w:rPr>
        <w:t>沈董杰：021-62750096*5626</w:t>
      </w:r>
      <w:bookmarkStart w:id="0" w:name="_GoBack"/>
      <w:bookmarkEnd w:id="0"/>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pPr>
    <w:r>
      <w:rPr>
        <w:sz w:val="2"/>
        <w:szCs w:val="2"/>
      </w:rPr>
      <w:drawing>
        <wp:inline distT="0" distB="0" distL="0" distR="0">
          <wp:extent cx="2475230" cy="368935"/>
          <wp:effectExtent l="0" t="0" r="8890" b="1206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07226" cy="38853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2F46FBA"/>
    <w:rsid w:val="04DB2375"/>
    <w:rsid w:val="061012C6"/>
    <w:rsid w:val="06B67BBA"/>
    <w:rsid w:val="087674DB"/>
    <w:rsid w:val="09134CA3"/>
    <w:rsid w:val="0BAD5FA4"/>
    <w:rsid w:val="0BAF14A7"/>
    <w:rsid w:val="0E471272"/>
    <w:rsid w:val="0ECD6B4E"/>
    <w:rsid w:val="1054639D"/>
    <w:rsid w:val="121A3C0F"/>
    <w:rsid w:val="139B03B9"/>
    <w:rsid w:val="14BF42B0"/>
    <w:rsid w:val="17FD14DC"/>
    <w:rsid w:val="1A976E8A"/>
    <w:rsid w:val="1D05185B"/>
    <w:rsid w:val="1D9744B9"/>
    <w:rsid w:val="1E826433"/>
    <w:rsid w:val="209C2DE6"/>
    <w:rsid w:val="20C41B7D"/>
    <w:rsid w:val="23964872"/>
    <w:rsid w:val="23C4189B"/>
    <w:rsid w:val="25CE1CC4"/>
    <w:rsid w:val="265F5E1D"/>
    <w:rsid w:val="291250C4"/>
    <w:rsid w:val="2C6F1293"/>
    <w:rsid w:val="2D302F1E"/>
    <w:rsid w:val="2D8960FB"/>
    <w:rsid w:val="2FE965DF"/>
    <w:rsid w:val="35472B1E"/>
    <w:rsid w:val="35BC0A6D"/>
    <w:rsid w:val="36016215"/>
    <w:rsid w:val="39F15193"/>
    <w:rsid w:val="3A614335"/>
    <w:rsid w:val="44BE5D44"/>
    <w:rsid w:val="45872954"/>
    <w:rsid w:val="45D467D5"/>
    <w:rsid w:val="4688781F"/>
    <w:rsid w:val="49B42A02"/>
    <w:rsid w:val="4C754F49"/>
    <w:rsid w:val="4E1C7498"/>
    <w:rsid w:val="50965031"/>
    <w:rsid w:val="53DB2907"/>
    <w:rsid w:val="54A23BA7"/>
    <w:rsid w:val="56E03B32"/>
    <w:rsid w:val="56FE2EBB"/>
    <w:rsid w:val="58632D93"/>
    <w:rsid w:val="5AB32991"/>
    <w:rsid w:val="5B252CCC"/>
    <w:rsid w:val="5BA33BE9"/>
    <w:rsid w:val="5BC44D82"/>
    <w:rsid w:val="5CB47FC0"/>
    <w:rsid w:val="5CC300DF"/>
    <w:rsid w:val="5D66122F"/>
    <w:rsid w:val="5FBA70A9"/>
    <w:rsid w:val="6539468C"/>
    <w:rsid w:val="65970037"/>
    <w:rsid w:val="685B0375"/>
    <w:rsid w:val="69485C3A"/>
    <w:rsid w:val="6BF40126"/>
    <w:rsid w:val="6E7B71C9"/>
    <w:rsid w:val="6F2A65B0"/>
    <w:rsid w:val="72915D57"/>
    <w:rsid w:val="742378CB"/>
    <w:rsid w:val="763875FF"/>
    <w:rsid w:val="7D265AE7"/>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8</TotalTime>
  <ScaleCrop>false</ScaleCrop>
  <LinksUpToDate>false</LinksUpToDate>
  <CharactersWithSpaces>594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2023-06-05T06:59:30Z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31247AE6F4A44FAF9638484231DB595E</vt:lpwstr>
  </property>
</Properties>
</file>