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网络安全保护项目议标公告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：网络安全保护项目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公司因网络安全的法规要求，需要购买一系列网络安全防护措施，用于国药集团武汉血液制品有限公司信息系统的网络安全防护。</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95</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w:t>
      </w:r>
      <w:bookmarkStart w:id="0" w:name="_GoBack"/>
      <w:bookmarkEnd w:id="0"/>
      <w:r>
        <w:rPr>
          <w:rFonts w:asciiTheme="minorEastAsia" w:hAnsiTheme="minorEastAsia"/>
        </w:rPr>
        <w:t>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lang w:val="en-US" w:eastAsia="zh-CN"/>
        </w:rPr>
        <w:t>投标方应该具备合格有效的营业执照、</w:t>
      </w:r>
      <w:r>
        <w:rPr>
          <w:rFonts w:hint="eastAsia" w:asciiTheme="minorEastAsia" w:hAnsiTheme="minorEastAsia"/>
        </w:rPr>
        <w:t>ITSS信息技术服务运行维护标准贰级及以上</w:t>
      </w:r>
      <w:r>
        <w:rPr>
          <w:rFonts w:hint="eastAsia" w:asciiTheme="minorEastAsia" w:hAnsiTheme="minorEastAsia"/>
          <w:lang w:eastAsia="zh-CN"/>
        </w:rPr>
        <w:t>、</w:t>
      </w:r>
      <w:r>
        <w:rPr>
          <w:rFonts w:hint="eastAsia" w:asciiTheme="minorEastAsia" w:hAnsiTheme="minorEastAsia"/>
        </w:rPr>
        <w:t>信息安全服务资质认证证书CCRC三级及以上</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16</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C482AC6"/>
    <w:rsid w:val="0C843EC4"/>
    <w:rsid w:val="0F4644A9"/>
    <w:rsid w:val="0FCE7D0A"/>
    <w:rsid w:val="11860AC4"/>
    <w:rsid w:val="12E53806"/>
    <w:rsid w:val="1793735C"/>
    <w:rsid w:val="18684F5D"/>
    <w:rsid w:val="18760588"/>
    <w:rsid w:val="19240444"/>
    <w:rsid w:val="1C79633C"/>
    <w:rsid w:val="1D4E2CB0"/>
    <w:rsid w:val="1DEF272F"/>
    <w:rsid w:val="208E3F83"/>
    <w:rsid w:val="212379EE"/>
    <w:rsid w:val="212D27CC"/>
    <w:rsid w:val="21AB679A"/>
    <w:rsid w:val="2277297E"/>
    <w:rsid w:val="229E0B00"/>
    <w:rsid w:val="233B6BA9"/>
    <w:rsid w:val="234A68E2"/>
    <w:rsid w:val="23954E14"/>
    <w:rsid w:val="2414717A"/>
    <w:rsid w:val="25D4406B"/>
    <w:rsid w:val="27707823"/>
    <w:rsid w:val="27886562"/>
    <w:rsid w:val="28A316C1"/>
    <w:rsid w:val="28FF75D7"/>
    <w:rsid w:val="29311027"/>
    <w:rsid w:val="29C16D16"/>
    <w:rsid w:val="29F55E7F"/>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21277E9"/>
    <w:rsid w:val="4243672C"/>
    <w:rsid w:val="42462600"/>
    <w:rsid w:val="426B1A30"/>
    <w:rsid w:val="42C100B2"/>
    <w:rsid w:val="433D7BC4"/>
    <w:rsid w:val="43AF7080"/>
    <w:rsid w:val="44B45240"/>
    <w:rsid w:val="45502A2C"/>
    <w:rsid w:val="45787AD7"/>
    <w:rsid w:val="45882076"/>
    <w:rsid w:val="47294386"/>
    <w:rsid w:val="4845347A"/>
    <w:rsid w:val="4A0D41BF"/>
    <w:rsid w:val="4A3659F3"/>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EF34700"/>
    <w:rsid w:val="5FDB47AF"/>
    <w:rsid w:val="5FEE6315"/>
    <w:rsid w:val="600C27FA"/>
    <w:rsid w:val="60DB4723"/>
    <w:rsid w:val="60E93849"/>
    <w:rsid w:val="60FA1E3C"/>
    <w:rsid w:val="60FC7B67"/>
    <w:rsid w:val="61E566FC"/>
    <w:rsid w:val="620C5D60"/>
    <w:rsid w:val="62C80017"/>
    <w:rsid w:val="63283382"/>
    <w:rsid w:val="650B13BD"/>
    <w:rsid w:val="6568352B"/>
    <w:rsid w:val="65B41C57"/>
    <w:rsid w:val="65FC0920"/>
    <w:rsid w:val="666E5343"/>
    <w:rsid w:val="66FF7B7B"/>
    <w:rsid w:val="67227B09"/>
    <w:rsid w:val="67311CCF"/>
    <w:rsid w:val="68012F4A"/>
    <w:rsid w:val="6B204608"/>
    <w:rsid w:val="6B4F13CD"/>
    <w:rsid w:val="6D82055A"/>
    <w:rsid w:val="6DA6066E"/>
    <w:rsid w:val="6E7D58AE"/>
    <w:rsid w:val="706E1DA3"/>
    <w:rsid w:val="719B16FD"/>
    <w:rsid w:val="725334AD"/>
    <w:rsid w:val="73C36D1D"/>
    <w:rsid w:val="75C41FFB"/>
    <w:rsid w:val="764D5334"/>
    <w:rsid w:val="76643BBF"/>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1</TotalTime>
  <ScaleCrop>false</ScaleCrop>
  <LinksUpToDate>false</LinksUpToDate>
  <CharactersWithSpaces>746</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2022-12-12T06:10:07Z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63C0F027BE8543489D93C8DA169B0210</vt:lpwstr>
  </property>
</Properties>
</file>