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Theme="majorEastAsia" w:hAnsiTheme="majorEastAsia" w:eastAsiaTheme="majorEastAsia"/>
          <w:sz w:val="44"/>
          <w:szCs w:val="44"/>
        </w:rPr>
      </w:pPr>
      <w:r>
        <w:rPr>
          <w:rFonts w:hint="eastAsia" w:ascii="微软雅黑" w:hAnsi="微软雅黑" w:eastAsia="微软雅黑"/>
          <w:sz w:val="36"/>
          <w:szCs w:val="36"/>
          <w:lang w:val="en-US" w:eastAsia="zh-CN"/>
        </w:rPr>
        <w:t>选聘招标代理机构服务事项采购</w:t>
      </w:r>
      <w:r>
        <w:rPr>
          <w:rFonts w:hint="eastAsia" w:ascii="微软雅黑" w:hAnsi="微软雅黑" w:eastAsia="微软雅黑"/>
          <w:sz w:val="36"/>
          <w:szCs w:val="36"/>
        </w:rPr>
        <w:t>公告</w:t>
      </w:r>
    </w:p>
    <w:p>
      <w:pPr>
        <w:spacing w:before="240" w:line="276" w:lineRule="auto"/>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选聘招标代理机构服务事项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北京天坛生物制品股份有限公司根据工作需要，计划选聘招标代理机构，拟将公司本部及其下属子公司集中采购事项委托招标代理机构代理招议标。</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220007</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b/>
        </w:rPr>
      </w:pPr>
      <w:r>
        <w:rPr>
          <w:rFonts w:hint="eastAsia" w:asciiTheme="minorEastAsia" w:hAnsiTheme="minorEastAsia"/>
          <w:b/>
        </w:rPr>
        <w:t>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投标人应为在中国境内注册并具有独立法人资格的合法企业，具有中国政府采购网政府采购代理机构网上登记资格，四川政府采购网备案资格，中国国际招标网备案资格，具有符合《招标投标法》规定条件、可以作为评标委员会成员人选的技术、经济等方面的专家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22</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b/>
        </w:rPr>
      </w:pPr>
      <w:r>
        <w:rPr>
          <w:rFonts w:hint="eastAsia" w:asciiTheme="minorEastAsia" w:hAnsiTheme="minorEastAsia"/>
          <w:b/>
        </w:rPr>
        <w:t>投标文件送达地址：</w:t>
      </w:r>
    </w:p>
    <w:p>
      <w:pPr>
        <w:spacing w:before="240" w:line="276" w:lineRule="auto"/>
        <w:ind w:firstLine="420" w:firstLineChars="200"/>
        <w:rPr>
          <w:rFonts w:hint="eastAsia" w:asciiTheme="minorEastAsia" w:hAnsiTheme="minorEastAsia"/>
        </w:rPr>
      </w:pPr>
      <w:r>
        <w:rPr>
          <w:rFonts w:hint="eastAsia" w:asciiTheme="minorEastAsia" w:hAnsiTheme="minorEastAsia"/>
        </w:rPr>
        <w:t xml:space="preserve">四川省成都市双流区菁园路280号A栋319室 </w:t>
      </w:r>
      <w:bookmarkStart w:id="0" w:name="_GoBack"/>
      <w:bookmarkEnd w:id="0"/>
    </w:p>
    <w:p>
      <w:pPr>
        <w:spacing w:before="240" w:line="276" w:lineRule="auto"/>
        <w:ind w:firstLine="420" w:firstLineChars="200"/>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028-60664851</w:t>
      </w:r>
      <w:r>
        <w:rPr>
          <w:rFonts w:hint="eastAsia" w:asciiTheme="minorEastAsia" w:hAnsiTheme="minorEastAsia"/>
          <w:lang w:val="en-US" w:eastAsia="zh-CN"/>
        </w:rPr>
        <w:t>；</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028-60664849</w:t>
      </w:r>
    </w:p>
    <w:p>
      <w:pPr>
        <w:spacing w:before="240" w:line="276" w:lineRule="auto"/>
        <w:ind w:firstLine="420" w:firstLineChars="200"/>
        <w:rPr>
          <w:rFonts w:asciiTheme="minorEastAsia" w:hAnsiTheme="minorEastAsia"/>
        </w:rPr>
      </w:pPr>
      <w:r>
        <w:rPr>
          <w:rFonts w:hint="eastAsia" w:asciiTheme="minorEastAsia" w:hAnsiTheme="minorEastAsia"/>
          <w:lang w:val="en-US" w:eastAsia="zh-CN"/>
        </w:rPr>
        <w:t>专用</w:t>
      </w: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67CFB"/>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2D63A1D"/>
    <w:rsid w:val="03A31659"/>
    <w:rsid w:val="04001F2A"/>
    <w:rsid w:val="047955B2"/>
    <w:rsid w:val="048E6C43"/>
    <w:rsid w:val="071A5EF7"/>
    <w:rsid w:val="07744FD0"/>
    <w:rsid w:val="08C71D5D"/>
    <w:rsid w:val="09BB03ED"/>
    <w:rsid w:val="0AFA6A2D"/>
    <w:rsid w:val="0B14292D"/>
    <w:rsid w:val="0B337ED8"/>
    <w:rsid w:val="0D5103AC"/>
    <w:rsid w:val="0F9043F2"/>
    <w:rsid w:val="121253D4"/>
    <w:rsid w:val="12233CC0"/>
    <w:rsid w:val="13A43796"/>
    <w:rsid w:val="1424768D"/>
    <w:rsid w:val="14944E0D"/>
    <w:rsid w:val="14997E69"/>
    <w:rsid w:val="1740298A"/>
    <w:rsid w:val="17BB503D"/>
    <w:rsid w:val="1A8F7326"/>
    <w:rsid w:val="1AFF1F0E"/>
    <w:rsid w:val="1C4023CF"/>
    <w:rsid w:val="1C4F0CD9"/>
    <w:rsid w:val="1D921F5F"/>
    <w:rsid w:val="1EE2297B"/>
    <w:rsid w:val="20B30832"/>
    <w:rsid w:val="210645D1"/>
    <w:rsid w:val="212E10C4"/>
    <w:rsid w:val="214352D6"/>
    <w:rsid w:val="21BB672D"/>
    <w:rsid w:val="22546D19"/>
    <w:rsid w:val="22BB38E4"/>
    <w:rsid w:val="22EE2B01"/>
    <w:rsid w:val="23BD3221"/>
    <w:rsid w:val="24932049"/>
    <w:rsid w:val="24D42BAE"/>
    <w:rsid w:val="25274698"/>
    <w:rsid w:val="25F94E08"/>
    <w:rsid w:val="26326974"/>
    <w:rsid w:val="27273696"/>
    <w:rsid w:val="282A13A8"/>
    <w:rsid w:val="29027DD7"/>
    <w:rsid w:val="29D62FB5"/>
    <w:rsid w:val="2A7A37C8"/>
    <w:rsid w:val="2A7C02C3"/>
    <w:rsid w:val="2E976A5F"/>
    <w:rsid w:val="30277F07"/>
    <w:rsid w:val="30F3281F"/>
    <w:rsid w:val="31627FEE"/>
    <w:rsid w:val="325A2D67"/>
    <w:rsid w:val="34AE0453"/>
    <w:rsid w:val="375366EE"/>
    <w:rsid w:val="37726E75"/>
    <w:rsid w:val="37C03516"/>
    <w:rsid w:val="37F77C0E"/>
    <w:rsid w:val="384261C5"/>
    <w:rsid w:val="38495B0A"/>
    <w:rsid w:val="39885F8C"/>
    <w:rsid w:val="3C10774B"/>
    <w:rsid w:val="3C1D48B1"/>
    <w:rsid w:val="3CEC3D65"/>
    <w:rsid w:val="3DA9235A"/>
    <w:rsid w:val="3E4F37D7"/>
    <w:rsid w:val="400F19D2"/>
    <w:rsid w:val="41F04810"/>
    <w:rsid w:val="41F7409E"/>
    <w:rsid w:val="426A268E"/>
    <w:rsid w:val="42E33461"/>
    <w:rsid w:val="433819C5"/>
    <w:rsid w:val="458D1E71"/>
    <w:rsid w:val="464C093A"/>
    <w:rsid w:val="46D83E5A"/>
    <w:rsid w:val="4ECD0352"/>
    <w:rsid w:val="4FA665A1"/>
    <w:rsid w:val="50C2396D"/>
    <w:rsid w:val="50C23A64"/>
    <w:rsid w:val="52374280"/>
    <w:rsid w:val="539C5268"/>
    <w:rsid w:val="55AB0560"/>
    <w:rsid w:val="57332EEC"/>
    <w:rsid w:val="57F805D2"/>
    <w:rsid w:val="58E35F46"/>
    <w:rsid w:val="59626411"/>
    <w:rsid w:val="597525EC"/>
    <w:rsid w:val="5C2B02B7"/>
    <w:rsid w:val="5CCC6F4A"/>
    <w:rsid w:val="6008593B"/>
    <w:rsid w:val="60A437D3"/>
    <w:rsid w:val="6136339A"/>
    <w:rsid w:val="621A539D"/>
    <w:rsid w:val="62664608"/>
    <w:rsid w:val="627A33B7"/>
    <w:rsid w:val="62A10867"/>
    <w:rsid w:val="654D39C2"/>
    <w:rsid w:val="655F3184"/>
    <w:rsid w:val="66E80069"/>
    <w:rsid w:val="66F6159B"/>
    <w:rsid w:val="679863D8"/>
    <w:rsid w:val="68263CE8"/>
    <w:rsid w:val="68340C91"/>
    <w:rsid w:val="69D4637E"/>
    <w:rsid w:val="6A1738F7"/>
    <w:rsid w:val="6AAF695F"/>
    <w:rsid w:val="6C95421A"/>
    <w:rsid w:val="6E565BD5"/>
    <w:rsid w:val="6FA95C2D"/>
    <w:rsid w:val="711408AE"/>
    <w:rsid w:val="72810932"/>
    <w:rsid w:val="743D5C8C"/>
    <w:rsid w:val="74833802"/>
    <w:rsid w:val="74B9306D"/>
    <w:rsid w:val="78F44367"/>
    <w:rsid w:val="796346D0"/>
    <w:rsid w:val="79994937"/>
    <w:rsid w:val="7B194E6E"/>
    <w:rsid w:val="7C270277"/>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TotalTime>
  <ScaleCrop>false</ScaleCrop>
  <LinksUpToDate>false</LinksUpToDate>
  <CharactersWithSpaces>625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2022-03-25T06:14:50Z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