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电位滴定仪采购公告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根据兰州兰生血液制品有限公司生产工作需要，采购</w:t>
      </w:r>
      <w:r>
        <w:rPr>
          <w:rFonts w:hint="eastAsia" w:ascii="宋体" w:hAnsi="宋体" w:eastAsia="宋体"/>
          <w:b w:val="0"/>
          <w:bCs/>
          <w:lang w:val="en-US" w:eastAsia="zh-CN"/>
        </w:rPr>
        <w:t>1</w:t>
      </w:r>
      <w:r>
        <w:rPr>
          <w:rFonts w:hint="eastAsia" w:ascii="宋体" w:hAnsi="宋体" w:eastAsia="宋体"/>
          <w:b w:val="0"/>
          <w:bCs/>
        </w:rPr>
        <w:t>台电位滴定仪，用于科研过程中的仪器分析工作。</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2011</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兰州兰生血液制品有限公司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4"/>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hint="eastAsia" w:ascii="宋体" w:hAnsi="宋体" w:eastAsia="宋体"/>
          <w:lang w:eastAsia="zh-CN"/>
        </w:rPr>
      </w:pPr>
      <w:r>
        <w:rPr>
          <w:rFonts w:hint="eastAsia" w:ascii="宋体" w:hAnsi="宋体" w:eastAsia="宋体"/>
        </w:rPr>
        <w:t>投标人应有以下资质：投标方应证照齐全，应取得</w:t>
      </w:r>
      <w:r>
        <w:rPr>
          <w:rFonts w:hint="eastAsia" w:ascii="宋体" w:hAnsi="宋体" w:eastAsia="宋体"/>
          <w:b w:val="0"/>
          <w:bCs/>
        </w:rPr>
        <w:t>电位滴定仪</w:t>
      </w:r>
      <w:r>
        <w:rPr>
          <w:rFonts w:hint="eastAsia" w:ascii="宋体" w:hAnsi="宋体" w:eastAsia="宋体"/>
        </w:rPr>
        <w:t>厂家授权资质文件或投标方即为厂家。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w:t>
      </w:r>
      <w:r>
        <w:rPr>
          <w:rFonts w:hint="eastAsia" w:ascii="宋体" w:hAnsi="宋体" w:eastAsia="宋体"/>
          <w:lang w:eastAsia="zh-CN"/>
        </w:rPr>
        <w:t>报名</w:t>
      </w:r>
      <w:r>
        <w:rPr>
          <w:rFonts w:hint="eastAsia" w:ascii="宋体" w:hAnsi="宋体" w:eastAsia="宋体"/>
        </w:rPr>
        <w:t>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w:t>
      </w:r>
      <w:r>
        <w:rPr>
          <w:rFonts w:hint="eastAsia" w:ascii="宋体" w:hAnsi="宋体" w:eastAsia="宋体"/>
          <w:b/>
          <w:lang w:val="en-US" w:eastAsia="zh-CN"/>
        </w:rPr>
        <w:t>报名</w:t>
      </w:r>
      <w:r>
        <w:rPr>
          <w:rFonts w:hint="eastAsia" w:ascii="宋体" w:hAnsi="宋体" w:eastAsia="宋体"/>
          <w:b/>
        </w:rPr>
        <w:t>截止时间：</w:t>
      </w:r>
    </w:p>
    <w:p>
      <w:pPr>
        <w:snapToGrid w:val="0"/>
        <w:spacing w:line="360" w:lineRule="auto"/>
        <w:ind w:firstLine="420" w:firstLineChars="200"/>
        <w:rPr>
          <w:rFonts w:hint="eastAsia" w:ascii="宋体" w:hAnsi="宋体" w:eastAsia="宋体"/>
          <w:lang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2</w:t>
      </w:r>
      <w:r>
        <w:rPr>
          <w:rFonts w:hint="eastAsia" w:ascii="宋体" w:hAnsi="宋体" w:eastAsia="宋体"/>
        </w:rPr>
        <w:t>月</w:t>
      </w:r>
      <w:r>
        <w:rPr>
          <w:rFonts w:hint="eastAsia" w:ascii="宋体" w:hAnsi="宋体" w:eastAsia="宋体"/>
          <w:lang w:val="en-US" w:eastAsia="zh-CN"/>
        </w:rPr>
        <w:t>8</w:t>
      </w:r>
      <w:bookmarkStart w:id="2" w:name="_GoBack"/>
      <w:bookmarkEnd w:id="2"/>
      <w:r>
        <w:rPr>
          <w:rFonts w:hint="eastAsia" w:ascii="宋体" w:hAnsi="宋体" w:eastAsia="宋体"/>
        </w:rPr>
        <w:t>日16：30</w:t>
      </w:r>
      <w:r>
        <w:rPr>
          <w:rFonts w:hint="eastAsia" w:ascii="宋体" w:hAnsi="宋体" w:eastAsia="宋体"/>
          <w:lang w:eastAsia="zh-CN"/>
        </w:rPr>
        <w:t>，评标时间另行通知。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兰州兰生血液制品有限公司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114300" distR="114300">
          <wp:extent cx="2322195" cy="364490"/>
          <wp:effectExtent l="0" t="0" r="9525" b="1270"/>
          <wp:docPr id="2" name="图片 2"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23F30CE"/>
    <w:rsid w:val="12F91D47"/>
    <w:rsid w:val="13A43796"/>
    <w:rsid w:val="1424768D"/>
    <w:rsid w:val="14944E0D"/>
    <w:rsid w:val="17BB503D"/>
    <w:rsid w:val="192C33B4"/>
    <w:rsid w:val="19FE6A5E"/>
    <w:rsid w:val="1A8F7326"/>
    <w:rsid w:val="1C4023CF"/>
    <w:rsid w:val="1C4C7DFE"/>
    <w:rsid w:val="1DAD15FB"/>
    <w:rsid w:val="1EDD3F31"/>
    <w:rsid w:val="1F2269C6"/>
    <w:rsid w:val="20B30832"/>
    <w:rsid w:val="210645D1"/>
    <w:rsid w:val="212E10C4"/>
    <w:rsid w:val="214352D6"/>
    <w:rsid w:val="21875C23"/>
    <w:rsid w:val="22EE2B01"/>
    <w:rsid w:val="23F95E7A"/>
    <w:rsid w:val="241279E8"/>
    <w:rsid w:val="24D42BAE"/>
    <w:rsid w:val="25274698"/>
    <w:rsid w:val="25DA74F8"/>
    <w:rsid w:val="25F9269B"/>
    <w:rsid w:val="2BD36644"/>
    <w:rsid w:val="2D59545C"/>
    <w:rsid w:val="2F3F0471"/>
    <w:rsid w:val="30277F07"/>
    <w:rsid w:val="31627FEE"/>
    <w:rsid w:val="325A2D67"/>
    <w:rsid w:val="36657184"/>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0413E1"/>
    <w:rsid w:val="4D7E1BB0"/>
    <w:rsid w:val="4DA829D9"/>
    <w:rsid w:val="4E216819"/>
    <w:rsid w:val="4FA665A1"/>
    <w:rsid w:val="52374280"/>
    <w:rsid w:val="527C2048"/>
    <w:rsid w:val="564F2052"/>
    <w:rsid w:val="574300A7"/>
    <w:rsid w:val="57F805D2"/>
    <w:rsid w:val="57F807DB"/>
    <w:rsid w:val="589C5306"/>
    <w:rsid w:val="59CC3B21"/>
    <w:rsid w:val="5AB75647"/>
    <w:rsid w:val="5CF5199F"/>
    <w:rsid w:val="6008593B"/>
    <w:rsid w:val="60CC137A"/>
    <w:rsid w:val="6136339A"/>
    <w:rsid w:val="62A10867"/>
    <w:rsid w:val="634A62C1"/>
    <w:rsid w:val="63D764BC"/>
    <w:rsid w:val="64DD4427"/>
    <w:rsid w:val="654D39C2"/>
    <w:rsid w:val="655F3184"/>
    <w:rsid w:val="68263CE8"/>
    <w:rsid w:val="6A1738F7"/>
    <w:rsid w:val="6FA245C6"/>
    <w:rsid w:val="72810932"/>
    <w:rsid w:val="743D5C8C"/>
    <w:rsid w:val="74833802"/>
    <w:rsid w:val="79994937"/>
    <w:rsid w:val="79A13F9F"/>
    <w:rsid w:val="7A350F54"/>
    <w:rsid w:val="7B194E6E"/>
    <w:rsid w:val="7C862038"/>
    <w:rsid w:val="7E034A94"/>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0</TotalTime>
  <ScaleCrop>false</ScaleCrop>
  <LinksUpToDate>false</LinksUpToDate>
  <CharactersWithSpaces>687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2022-01-27T09:01:12Z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A2233EB5A65649C580F7F18F6B0350E1</vt:lpwstr>
  </property>
</Properties>
</file>