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stago试剂二次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采购品牌为stago试剂，用于凝血因子类产品检测。</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2005</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rPr>
          <w:rFonts w:hint="eastAsia" w:ascii="宋体" w:hAnsi="宋体" w:eastAsia="宋体"/>
        </w:rPr>
      </w:pPr>
      <w:r>
        <w:rPr>
          <w:rFonts w:hint="eastAsia" w:ascii="宋体" w:hAnsi="宋体" w:eastAsia="宋体"/>
        </w:rPr>
        <w:t>投标人应有以下资质：投标方应证照齐全，思塔高授权经销商，具有医疗器械经营许可证，试剂能做到2-8℃冷链运输。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w:t>
      </w:r>
      <w:bookmarkStart w:id="2" w:name="_GoBack"/>
      <w:bookmarkEnd w:id="2"/>
      <w:r>
        <w:rPr>
          <w:rFonts w:hint="eastAsia" w:asciiTheme="minorEastAsia" w:hAnsiTheme="minorEastAsia"/>
          <w:lang w:val="en-US" w:eastAsia="zh-CN"/>
        </w:rPr>
        <w:t>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6EF246A"/>
    <w:rsid w:val="07025BE4"/>
    <w:rsid w:val="071E267C"/>
    <w:rsid w:val="07744FD0"/>
    <w:rsid w:val="08342338"/>
    <w:rsid w:val="088D0DD1"/>
    <w:rsid w:val="0AFA6A2D"/>
    <w:rsid w:val="0B337ED8"/>
    <w:rsid w:val="0B961DCB"/>
    <w:rsid w:val="0B973A46"/>
    <w:rsid w:val="0C8430AF"/>
    <w:rsid w:val="0CA30BCD"/>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6ED00F7"/>
    <w:rsid w:val="27110773"/>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06F5433"/>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2022-01-25T02:01:09Z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