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动物及动物饲料采购事项</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asciiTheme="minorEastAsia" w:hAnsiTheme="minorEastAsia"/>
        </w:rPr>
      </w:pPr>
      <w:r>
        <w:rPr>
          <w:rFonts w:hint="eastAsia" w:asciiTheme="minorEastAsia" w:hAnsiTheme="minorEastAsia"/>
          <w:b/>
        </w:rPr>
        <w:t>项目名称：</w:t>
      </w:r>
      <w:r>
        <w:rPr>
          <w:rFonts w:hint="eastAsia" w:asciiTheme="minorEastAsia" w:hAnsiTheme="minorEastAsia"/>
        </w:rPr>
        <w:t>动物及动物饲料采购事项</w:t>
      </w:r>
    </w:p>
    <w:p>
      <w:pPr>
        <w:spacing w:before="240" w:line="276" w:lineRule="auto"/>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国药集团贵州血液制品有限公司根据工作需要，拟近期通过招议标采购公司</w:t>
      </w:r>
      <w:r>
        <w:rPr>
          <w:rFonts w:hint="eastAsia" w:asciiTheme="minorEastAsia" w:hAnsiTheme="minorEastAsia"/>
          <w:lang w:val="en-US" w:eastAsia="zh-CN"/>
        </w:rPr>
        <w:t>实验</w:t>
      </w:r>
      <w:r>
        <w:rPr>
          <w:rFonts w:hint="eastAsia" w:asciiTheme="minorEastAsia" w:hAnsiTheme="minorEastAsia"/>
        </w:rPr>
        <w:t>动物及动物饲料。</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w:t>
      </w:r>
      <w:r>
        <w:rPr>
          <w:rFonts w:asciiTheme="minorEastAsia" w:hAnsiTheme="minorEastAsia"/>
        </w:rPr>
        <w:t>1</w:t>
      </w:r>
      <w:r>
        <w:rPr>
          <w:rFonts w:hint="eastAsia" w:asciiTheme="minorEastAsia" w:hAnsiTheme="minorEastAsia"/>
        </w:rPr>
        <w:t>00</w:t>
      </w:r>
      <w:r>
        <w:rPr>
          <w:rFonts w:hint="eastAsia" w:asciiTheme="minorEastAsia" w:hAnsiTheme="minorEastAsia"/>
          <w:lang w:val="en-US" w:eastAsia="zh-CN"/>
        </w:rPr>
        <w:t>22</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国药集团贵州血液制品有限公司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国药集团贵州血液制品有限公司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有以下资质：供应商应证照齐全，应取得厂家授权文件或投标方即为厂家。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asciiTheme="minorEastAsia" w:hAnsiTheme="minorEastAsia"/>
        </w:rPr>
        <w:t>1</w:t>
      </w:r>
      <w:r>
        <w:rPr>
          <w:rFonts w:hint="eastAsia" w:asciiTheme="minorEastAsia" w:hAnsiTheme="minorEastAsia"/>
        </w:rPr>
        <w:t>年</w:t>
      </w:r>
      <w:r>
        <w:rPr>
          <w:rFonts w:hint="eastAsia" w:asciiTheme="minorEastAsia" w:hAnsiTheme="minorEastAsia"/>
          <w:lang w:val="en-US" w:eastAsia="zh-CN"/>
        </w:rPr>
        <w:t>11</w:t>
      </w:r>
      <w:r>
        <w:rPr>
          <w:rFonts w:hint="eastAsia" w:asciiTheme="minorEastAsia" w:hAnsiTheme="minorEastAsia"/>
        </w:rPr>
        <w:t>月</w:t>
      </w:r>
      <w:r>
        <w:rPr>
          <w:rFonts w:hint="eastAsia" w:asciiTheme="minorEastAsia" w:hAnsiTheme="minorEastAsia"/>
          <w:lang w:val="en-US" w:eastAsia="zh-CN"/>
        </w:rPr>
        <w:t>2</w:t>
      </w:r>
      <w:r>
        <w:rPr>
          <w:rFonts w:asciiTheme="minorEastAsia" w:hAnsiTheme="minorEastAsia"/>
        </w:rPr>
        <w:t>9</w:t>
      </w:r>
      <w:r>
        <w:rPr>
          <w:rFonts w:hint="eastAsia" w:asciiTheme="minorEastAsia" w:hAnsiTheme="minorEastAsia"/>
        </w:rPr>
        <w:t>日16：30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w:t>
      </w:r>
      <w:bookmarkStart w:id="0" w:name="_GoBack"/>
      <w:bookmarkEnd w:id="0"/>
      <w:r>
        <w:rPr>
          <w:rFonts w:hint="eastAsia" w:asciiTheme="minorEastAsia" w:hAnsiTheme="minorEastAsia"/>
        </w:rPr>
        <w:t>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eastAsia" w:asciiTheme="minorEastAsia" w:hAnsiTheme="minorEastAsia"/>
        </w:rPr>
      </w:pPr>
      <w:r>
        <w:rPr>
          <w:rFonts w:hint="eastAsia" w:asciiTheme="minorEastAsia" w:hAnsiTheme="minorEastAsia"/>
          <w:lang w:val="en-US" w:eastAsia="zh-CN"/>
        </w:rPr>
        <w:t>文</w:t>
      </w:r>
      <w:r>
        <w:rPr>
          <w:rFonts w:hint="eastAsia" w:asciiTheme="minorEastAsia" w:hAnsiTheme="minorEastAsia"/>
        </w:rPr>
        <w:t>先生，电话0855-8588820；吴先生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，电话0855-8588801</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270092537@qq</w:t>
      </w:r>
      <w:r>
        <w:rPr>
          <w:rFonts w:asciiTheme="minorEastAsia" w:hAnsiTheme="minorEastAsia"/>
        </w:rPr>
        <w:t xml:space="preserve">.com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747010" cy="475615"/>
          <wp:effectExtent l="0" t="0" r="1143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747010" cy="4756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E7745"/>
    <w:rsid w:val="000F518C"/>
    <w:rsid w:val="0010105D"/>
    <w:rsid w:val="0010343C"/>
    <w:rsid w:val="0011228D"/>
    <w:rsid w:val="00133EAA"/>
    <w:rsid w:val="00156377"/>
    <w:rsid w:val="00163954"/>
    <w:rsid w:val="00173839"/>
    <w:rsid w:val="00183164"/>
    <w:rsid w:val="001A2B73"/>
    <w:rsid w:val="001A3478"/>
    <w:rsid w:val="001A45AA"/>
    <w:rsid w:val="001B5C2B"/>
    <w:rsid w:val="001C1D62"/>
    <w:rsid w:val="001C75E7"/>
    <w:rsid w:val="00215948"/>
    <w:rsid w:val="00251269"/>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805D7"/>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56004"/>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A43796"/>
    <w:rsid w:val="141D0FEB"/>
    <w:rsid w:val="1424768D"/>
    <w:rsid w:val="14944E0D"/>
    <w:rsid w:val="16457BB5"/>
    <w:rsid w:val="1740298A"/>
    <w:rsid w:val="17BB503D"/>
    <w:rsid w:val="1A8F7326"/>
    <w:rsid w:val="1AFF1F0E"/>
    <w:rsid w:val="1C4023CF"/>
    <w:rsid w:val="1C4F0CD9"/>
    <w:rsid w:val="1D921F5F"/>
    <w:rsid w:val="1ECD7237"/>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0B5B34"/>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9FF34E2"/>
    <w:rsid w:val="4FA665A1"/>
    <w:rsid w:val="50C2396D"/>
    <w:rsid w:val="52374280"/>
    <w:rsid w:val="539C5268"/>
    <w:rsid w:val="53A72534"/>
    <w:rsid w:val="53AD7046"/>
    <w:rsid w:val="53F217AA"/>
    <w:rsid w:val="54F7105B"/>
    <w:rsid w:val="57F805D2"/>
    <w:rsid w:val="58B72D9A"/>
    <w:rsid w:val="58E35F46"/>
    <w:rsid w:val="59626411"/>
    <w:rsid w:val="5A9452D5"/>
    <w:rsid w:val="5CCC6F4A"/>
    <w:rsid w:val="6008593B"/>
    <w:rsid w:val="60A843FB"/>
    <w:rsid w:val="6136339A"/>
    <w:rsid w:val="621A539D"/>
    <w:rsid w:val="62664608"/>
    <w:rsid w:val="62A10867"/>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8F44367"/>
    <w:rsid w:val="796346D0"/>
    <w:rsid w:val="79994937"/>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95</Words>
  <Characters>548</Characters>
  <Lines>4</Lines>
  <Paragraphs>1</Paragraphs>
  <TotalTime>17</TotalTime>
  <ScaleCrop>false</ScaleCrop>
  <LinksUpToDate>false</LinksUpToDate>
  <CharactersWithSpaces>642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吴文昌</cp:lastModifiedBy>
  <cp:lastPrinted>2016-11-23T07:02:00Z</cp:lastPrinted>
  <dcterms:modified xsi:type="dcterms:W3CDTF">2021-11-19T02:34:57Z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