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全自动凝血分析仪采购项目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：全自动凝血分析仪采购项目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国药集团贵州血液制品有限公司根据工作需要，拟购置一台全自动凝血分析仪。</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21</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11</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骆</w:t>
      </w:r>
      <w:r>
        <w:rPr>
          <w:rFonts w:hint="eastAsia" w:asciiTheme="minorEastAsia" w:hAnsiTheme="minorEastAsia"/>
        </w:rPr>
        <w:t>先生，联系电话：0855-85888</w:t>
      </w:r>
      <w:r>
        <w:rPr>
          <w:rFonts w:hint="eastAsia" w:asciiTheme="minorEastAsia" w:hAnsiTheme="minorEastAsia"/>
          <w:lang w:val="en-US" w:eastAsia="zh-CN"/>
        </w:rPr>
        <w:t>69</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23D4294"/>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A444C"/>
    <w:rsid w:val="23BD3221"/>
    <w:rsid w:val="24932049"/>
    <w:rsid w:val="24D42BAE"/>
    <w:rsid w:val="25274698"/>
    <w:rsid w:val="26131A46"/>
    <w:rsid w:val="26326974"/>
    <w:rsid w:val="27273696"/>
    <w:rsid w:val="27A0661E"/>
    <w:rsid w:val="282A13A8"/>
    <w:rsid w:val="2A7C02C3"/>
    <w:rsid w:val="2E976A5F"/>
    <w:rsid w:val="30277F07"/>
    <w:rsid w:val="31627FEE"/>
    <w:rsid w:val="325A2D67"/>
    <w:rsid w:val="32EE555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5D8545E5"/>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35</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2021-11-04T01:33:31Z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