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血液制剂室、质量控制室及血浆库部分区域更换钢制净化门改造项目招议标公告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：血液制剂室、质量控制室及血浆库部分区域更换钢制净化门改造项目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国药集团贵州血液制品有限公司根据工作需要，拟近期招议标公司血液制剂室、质量控制室及血浆库部分区域更换钢制净化门的改造。</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13</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有以下资质：投标人最近2年承担过3个不低于本标项目的规模和性质相似的项目，具备相应项目经验和专业的服务团队。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w:t>
      </w:r>
      <w:bookmarkStart w:id="0" w:name="_GoBack"/>
      <w:bookmarkEnd w:id="0"/>
      <w:r>
        <w:rPr>
          <w:rFonts w:hint="eastAsia" w:asciiTheme="minorEastAsia" w:hAnsiTheme="minorEastAsia"/>
        </w:rPr>
        <w:t>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asciiTheme="minorEastAsia" w:hAnsiTheme="minorEastAsia"/>
        </w:rPr>
      </w:pPr>
      <w:r>
        <w:rPr>
          <w:rFonts w:hint="eastAsia" w:asciiTheme="minorEastAsia" w:hAnsiTheme="minorEastAsia"/>
        </w:rPr>
        <w:t>吴先生，联系电话：0855-85888</w:t>
      </w:r>
      <w:r>
        <w:rPr>
          <w:rFonts w:asciiTheme="minorEastAsia" w:hAnsiTheme="minorEastAsia"/>
        </w:rPr>
        <w:t>01</w:t>
      </w:r>
      <w:r>
        <w:rPr>
          <w:rFonts w:hint="eastAsia" w:asciiTheme="minorEastAsia" w:hAnsiTheme="minorEastAsia"/>
        </w:rPr>
        <w:t>；段先生，联系电话：0855-85888</w:t>
      </w:r>
      <w:r>
        <w:rPr>
          <w:rFonts w:asciiTheme="minorEastAsia" w:hAnsiTheme="minorEastAsia"/>
        </w:rPr>
        <w:t>02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270092537@qq</w:t>
      </w:r>
      <w:r>
        <w:rPr>
          <w:rFonts w:asciiTheme="minorEastAsia" w:hAnsiTheme="minorEastAsia"/>
        </w:rPr>
        <w:t xml:space="preserve">.com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36</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2021-06-04T07:47:03Z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