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进口血浆检测试剂（Stago</w:t>
      </w:r>
      <w:r>
        <w:rPr>
          <w:rFonts w:hint="eastAsia" w:asciiTheme="majorEastAsia" w:hAnsiTheme="majorEastAsia" w:eastAsiaTheme="majorEastAsia"/>
          <w:sz w:val="44"/>
          <w:szCs w:val="44"/>
          <w:lang w:val="en-US" w:eastAsia="zh-CN"/>
        </w:rPr>
        <w:t>品牌</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进口血浆检测试剂（Stago）</w:t>
      </w:r>
      <w:r>
        <w:rPr>
          <w:rFonts w:hint="eastAsia" w:asciiTheme="minorEastAsia" w:hAnsiTheme="minorEastAsia"/>
          <w:lang w:val="en-US" w:eastAsia="zh-CN"/>
        </w:rPr>
        <w:t>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计划采购进口血浆检测试剂（Stago品牌）一批。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100</w:t>
      </w:r>
      <w:bookmarkStart w:id="0" w:name="_GoBack"/>
      <w:bookmarkEnd w:id="0"/>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投标方应取得三类医疗器械经营许可证（含6840临床检验分析仪器及诊断试剂），以及厂家授权资质文件。产品需</w:t>
      </w:r>
      <w:r>
        <w:rPr>
          <w:rFonts w:hint="eastAsia" w:asciiTheme="minorEastAsia" w:hAnsiTheme="minorEastAsia" w:eastAsiaTheme="minorEastAsia" w:cstheme="minorBidi"/>
          <w:lang w:val="en-US" w:eastAsia="zh-CN"/>
        </w:rPr>
        <w:t>为Stago进口厂家原产产品</w:t>
      </w:r>
      <w:r>
        <w:rPr>
          <w:rFonts w:hint="eastAsia" w:asciiTheme="minorEastAsia" w:hAnsiTheme="minorEastAsia" w:cstheme="minorBidi"/>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16</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0FCE7D0A"/>
    <w:rsid w:val="11860AC4"/>
    <w:rsid w:val="12E53806"/>
    <w:rsid w:val="18684F5D"/>
    <w:rsid w:val="1AEB6FC3"/>
    <w:rsid w:val="208E3F83"/>
    <w:rsid w:val="212D27CC"/>
    <w:rsid w:val="2277297E"/>
    <w:rsid w:val="29311027"/>
    <w:rsid w:val="29C16D16"/>
    <w:rsid w:val="2A2F467B"/>
    <w:rsid w:val="2D597129"/>
    <w:rsid w:val="2E0845DC"/>
    <w:rsid w:val="36726A35"/>
    <w:rsid w:val="38995298"/>
    <w:rsid w:val="38D1374E"/>
    <w:rsid w:val="40082CD0"/>
    <w:rsid w:val="4845347A"/>
    <w:rsid w:val="4A0D41BF"/>
    <w:rsid w:val="4AAE56C2"/>
    <w:rsid w:val="501126B8"/>
    <w:rsid w:val="53DF5E28"/>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2019-12-10T02:09:18Z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