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安捷伦色谱柱</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安捷伦色谱柱</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计划采购安捷伦色谱柱一批。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bookmarkStart w:id="0" w:name="_GoBack"/>
      <w:bookmarkEnd w:id="0"/>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投标方应资质齐全，取得厂家授权资质文件。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2019-12-10T01:49:50Z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