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永安项目自动赋码系统</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永安项目自动赋码系统</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永安项目根据工作需要，拟购置1台自动赋码系统，用于2ml、4ml、30ml、50ml规格产品包装线的内码、中码与外码三级追溯码的自动赋码操作。</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58</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8</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3CC3E4E"/>
    <w:rsid w:val="047955B2"/>
    <w:rsid w:val="07744FD0"/>
    <w:rsid w:val="0AFA6A2D"/>
    <w:rsid w:val="0B337ED8"/>
    <w:rsid w:val="0F9043F2"/>
    <w:rsid w:val="13A43796"/>
    <w:rsid w:val="1424768D"/>
    <w:rsid w:val="14944E0D"/>
    <w:rsid w:val="1740298A"/>
    <w:rsid w:val="17BB503D"/>
    <w:rsid w:val="1A33573B"/>
    <w:rsid w:val="1A8F7326"/>
    <w:rsid w:val="1AFF1F0E"/>
    <w:rsid w:val="1C4023CF"/>
    <w:rsid w:val="20B30832"/>
    <w:rsid w:val="210645D1"/>
    <w:rsid w:val="212E10C4"/>
    <w:rsid w:val="214352D6"/>
    <w:rsid w:val="22546D19"/>
    <w:rsid w:val="22EE2B01"/>
    <w:rsid w:val="24932049"/>
    <w:rsid w:val="24D42BAE"/>
    <w:rsid w:val="25274698"/>
    <w:rsid w:val="27273696"/>
    <w:rsid w:val="2E976A5F"/>
    <w:rsid w:val="30277F07"/>
    <w:rsid w:val="31627FEE"/>
    <w:rsid w:val="325A2D67"/>
    <w:rsid w:val="375366EE"/>
    <w:rsid w:val="384261C5"/>
    <w:rsid w:val="38495B0A"/>
    <w:rsid w:val="39885F8C"/>
    <w:rsid w:val="3E4F37D7"/>
    <w:rsid w:val="41F04810"/>
    <w:rsid w:val="41F7409E"/>
    <w:rsid w:val="426A268E"/>
    <w:rsid w:val="42E33461"/>
    <w:rsid w:val="464C093A"/>
    <w:rsid w:val="4FA665A1"/>
    <w:rsid w:val="52374280"/>
    <w:rsid w:val="57F805D2"/>
    <w:rsid w:val="58E35F46"/>
    <w:rsid w:val="5CCC6F4A"/>
    <w:rsid w:val="6008593B"/>
    <w:rsid w:val="6136339A"/>
    <w:rsid w:val="62A10867"/>
    <w:rsid w:val="654D39C2"/>
    <w:rsid w:val="655F3184"/>
    <w:rsid w:val="66F6159B"/>
    <w:rsid w:val="68263CE8"/>
    <w:rsid w:val="6A1738F7"/>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6-30T12:30: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