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永安项目质检研发中心</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高压蒸汽灭菌柜采购项目招议标公</w:t>
      </w:r>
      <w:r>
        <w:rPr>
          <w:rFonts w:ascii="微软雅黑" w:hAnsi="微软雅黑" w:eastAsia="微软雅黑"/>
          <w:sz w:val="36"/>
          <w:szCs w:val="36"/>
        </w:rPr>
        <w:t>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永安项目质检研发中心高压蒸汽灭菌柜采购项目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采购一</w:t>
      </w:r>
      <w:r>
        <w:rPr>
          <w:rFonts w:hint="eastAsia" w:asciiTheme="minorEastAsia" w:hAnsiTheme="minorEastAsia"/>
        </w:rPr>
        <w:t>台高压蒸汽灭菌柜</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000</w:t>
      </w:r>
      <w:r>
        <w:rPr>
          <w:rFonts w:hint="eastAsia" w:asciiTheme="minorEastAsia" w:hAnsiTheme="minorEastAsia"/>
          <w:lang w:val="en-US" w:eastAsia="zh-CN"/>
        </w:rPr>
        <w:t>7</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9年</w:t>
      </w:r>
      <w:r>
        <w:rPr>
          <w:rFonts w:hint="eastAsia" w:asciiTheme="minorEastAsia" w:hAnsiTheme="minorEastAsia"/>
          <w:lang w:val="en-US" w:eastAsia="zh-CN"/>
        </w:rPr>
        <w:t>2</w:t>
      </w:r>
      <w:r>
        <w:rPr>
          <w:rFonts w:hint="eastAsia" w:asciiTheme="minorEastAsia" w:hAnsiTheme="minorEastAsia"/>
        </w:rPr>
        <w:t>月</w:t>
      </w:r>
      <w:r>
        <w:rPr>
          <w:rFonts w:hint="eastAsia" w:asciiTheme="minorEastAsia" w:hAnsiTheme="minorEastAsia"/>
          <w:lang w:val="en-US" w:eastAsia="zh-CN"/>
        </w:rPr>
        <w:t>26</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bookmarkStart w:id="0" w:name="_GoBack"/>
      <w:bookmarkEnd w:id="0"/>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AFA6A2D"/>
    <w:rsid w:val="0F9043F2"/>
    <w:rsid w:val="13A43796"/>
    <w:rsid w:val="14944E0D"/>
    <w:rsid w:val="17BB503D"/>
    <w:rsid w:val="1A8F7326"/>
    <w:rsid w:val="20B30832"/>
    <w:rsid w:val="210645D1"/>
    <w:rsid w:val="24D42BAE"/>
    <w:rsid w:val="325A2D67"/>
    <w:rsid w:val="464C093A"/>
    <w:rsid w:val="49E835D9"/>
    <w:rsid w:val="52374280"/>
    <w:rsid w:val="57F805D2"/>
    <w:rsid w:val="5D567FA2"/>
    <w:rsid w:val="654D39C2"/>
    <w:rsid w:val="68263CE8"/>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2019-02-20T02:21:25Z</cp:lastPrinted>
  <dcterms:modified xsi:type="dcterms:W3CDTF">2019-02-20T03:25:40Z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