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D4E" w:rsidRDefault="007A5D4E">
      <w:pPr>
        <w:spacing w:line="480" w:lineRule="exact"/>
        <w:jc w:val="center"/>
        <w:rPr>
          <w:rFonts w:asciiTheme="majorEastAsia" w:eastAsiaTheme="majorEastAsia" w:hAnsiTheme="majorEastAsia"/>
          <w:sz w:val="44"/>
          <w:szCs w:val="44"/>
        </w:rPr>
      </w:pPr>
    </w:p>
    <w:p w:rsidR="007A5D4E" w:rsidRDefault="00357EC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国药中生</w:t>
      </w:r>
      <w:proofErr w:type="gramStart"/>
      <w:r>
        <w:rPr>
          <w:rFonts w:ascii="微软雅黑" w:eastAsia="微软雅黑" w:hAnsi="微软雅黑" w:hint="eastAsia"/>
          <w:sz w:val="36"/>
          <w:szCs w:val="36"/>
        </w:rPr>
        <w:t>上海血制云南</w:t>
      </w:r>
      <w:proofErr w:type="gramEnd"/>
      <w:r>
        <w:rPr>
          <w:rFonts w:ascii="微软雅黑" w:eastAsia="微软雅黑" w:hAnsi="微软雅黑" w:hint="eastAsia"/>
          <w:sz w:val="36"/>
          <w:szCs w:val="36"/>
        </w:rPr>
        <w:t>生物制品产业化基地项目</w:t>
      </w:r>
    </w:p>
    <w:p w:rsidR="007A5D4E" w:rsidRDefault="00A2760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专项</w:t>
      </w:r>
      <w:r w:rsidRPr="00464AA1">
        <w:rPr>
          <w:rFonts w:ascii="微软雅黑" w:eastAsia="微软雅黑" w:hAnsi="微软雅黑" w:hint="eastAsia"/>
          <w:sz w:val="36"/>
          <w:szCs w:val="36"/>
        </w:rPr>
        <w:t>法律顾问选聘项目</w:t>
      </w:r>
      <w:r w:rsidR="00357EC3">
        <w:rPr>
          <w:rFonts w:ascii="微软雅黑" w:eastAsia="微软雅黑" w:hAnsi="微软雅黑" w:hint="eastAsia"/>
          <w:sz w:val="36"/>
          <w:szCs w:val="36"/>
        </w:rPr>
        <w:t>招议标公告</w:t>
      </w:r>
    </w:p>
    <w:p w:rsidR="007A5D4E" w:rsidRDefault="007A5D4E">
      <w:pPr>
        <w:spacing w:line="400" w:lineRule="exact"/>
        <w:jc w:val="center"/>
        <w:rPr>
          <w:rFonts w:asciiTheme="majorEastAsia" w:eastAsiaTheme="majorEastAsia" w:hAnsiTheme="majorEastAsia"/>
          <w:sz w:val="44"/>
          <w:szCs w:val="44"/>
        </w:rPr>
      </w:pPr>
    </w:p>
    <w:p w:rsidR="007A5D4E" w:rsidRDefault="00357EC3" w:rsidP="00A2760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：国药中生</w:t>
      </w:r>
      <w:proofErr w:type="gramStart"/>
      <w:r>
        <w:rPr>
          <w:rFonts w:ascii="宋体" w:eastAsia="宋体" w:hAnsi="宋体" w:hint="eastAsia"/>
        </w:rPr>
        <w:t>上海血制云南</w:t>
      </w:r>
      <w:proofErr w:type="gramEnd"/>
      <w:r>
        <w:rPr>
          <w:rFonts w:ascii="宋体" w:eastAsia="宋体" w:hAnsi="宋体" w:hint="eastAsia"/>
        </w:rPr>
        <w:t>生物制品产业化基地项目</w:t>
      </w:r>
      <w:r w:rsidR="00A27609" w:rsidRPr="00A27609">
        <w:rPr>
          <w:rFonts w:ascii="宋体" w:eastAsia="宋体" w:hAnsi="宋体" w:hint="eastAsia"/>
        </w:rPr>
        <w:t>专项法律顾问选聘项目</w:t>
      </w:r>
    </w:p>
    <w:p w:rsidR="007A5D4E" w:rsidRDefault="00357EC3">
      <w:pPr>
        <w:snapToGrid w:val="0"/>
        <w:spacing w:line="360" w:lineRule="auto"/>
        <w:rPr>
          <w:rFonts w:ascii="宋体" w:eastAsia="宋体" w:hAnsi="宋体"/>
        </w:rPr>
      </w:pPr>
      <w:r w:rsidRPr="00850333">
        <w:rPr>
          <w:rFonts w:ascii="宋体" w:eastAsia="宋体" w:hAnsi="宋体" w:hint="eastAsia"/>
          <w:b/>
        </w:rPr>
        <w:t>采购</w:t>
      </w:r>
      <w:r w:rsidRPr="00850333">
        <w:rPr>
          <w:rFonts w:ascii="宋体" w:eastAsia="宋体" w:hAnsi="宋体"/>
          <w:b/>
        </w:rPr>
        <w:t>内容</w:t>
      </w:r>
      <w:r w:rsidRPr="00850333">
        <w:rPr>
          <w:rFonts w:ascii="宋体" w:eastAsia="宋体" w:hAnsi="宋体" w:hint="eastAsia"/>
          <w:b/>
        </w:rPr>
        <w:t>：</w:t>
      </w:r>
      <w:r w:rsidR="002B1498" w:rsidRPr="002B1498">
        <w:rPr>
          <w:rFonts w:ascii="宋体" w:eastAsia="宋体" w:hAnsi="宋体" w:hint="eastAsia"/>
        </w:rPr>
        <w:t>EPC总承包招标和合同订立阶段法律服务事项</w:t>
      </w:r>
      <w:r w:rsidR="00A8058A">
        <w:rPr>
          <w:rFonts w:ascii="宋体" w:eastAsia="宋体" w:hAnsi="宋体" w:hint="eastAsia"/>
        </w:rPr>
        <w:t>，</w:t>
      </w:r>
      <w:r w:rsidR="002B1498" w:rsidRPr="002B1498">
        <w:rPr>
          <w:rFonts w:ascii="宋体" w:eastAsia="宋体" w:hAnsi="宋体" w:hint="eastAsia"/>
        </w:rPr>
        <w:t>负责参与项目背景讨论</w:t>
      </w:r>
      <w:r w:rsidR="00BD3C29">
        <w:rPr>
          <w:rFonts w:ascii="宋体" w:eastAsia="宋体" w:hAnsi="宋体" w:hint="eastAsia"/>
        </w:rPr>
        <w:t>；</w:t>
      </w:r>
      <w:r w:rsidR="002B1498" w:rsidRPr="002B1498">
        <w:rPr>
          <w:rFonts w:ascii="宋体" w:eastAsia="宋体" w:hAnsi="宋体" w:hint="eastAsia"/>
        </w:rPr>
        <w:t>审查、修改EPC总承包招标文件、合同以及参与谈判等</w:t>
      </w:r>
      <w:r w:rsidR="002B1498">
        <w:rPr>
          <w:rFonts w:ascii="宋体" w:eastAsia="宋体" w:hAnsi="宋体" w:hint="eastAsia"/>
        </w:rPr>
        <w:t>。</w:t>
      </w:r>
    </w:p>
    <w:p w:rsidR="007A5D4E" w:rsidRDefault="00357EC3">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201900</w:t>
      </w:r>
      <w:r w:rsidR="00A27609">
        <w:rPr>
          <w:rFonts w:ascii="宋体" w:eastAsia="宋体" w:hAnsi="宋体"/>
        </w:rPr>
        <w:t>45</w:t>
      </w:r>
    </w:p>
    <w:p w:rsidR="007A5D4E" w:rsidRDefault="00357EC3">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w:t>
      </w:r>
      <w:r>
        <w:rPr>
          <w:rFonts w:ascii="宋体" w:eastAsia="宋体" w:hAnsi="宋体" w:hint="eastAsia"/>
        </w:rPr>
        <w:t>限公司下属国药集团上海血液制品有限公司</w:t>
      </w:r>
    </w:p>
    <w:p w:rsidR="007A5D4E" w:rsidRDefault="00357EC3">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7A5D4E" w:rsidRDefault="00357EC3">
      <w:pPr>
        <w:snapToGrid w:val="0"/>
        <w:spacing w:line="360" w:lineRule="auto"/>
        <w:jc w:val="left"/>
        <w:rPr>
          <w:rFonts w:ascii="宋体" w:eastAsia="宋体" w:hAnsi="宋体"/>
        </w:rPr>
      </w:pPr>
      <w:r>
        <w:rPr>
          <w:rFonts w:ascii="宋体" w:eastAsia="宋体" w:hAnsi="宋体" w:hint="eastAsia"/>
          <w:b/>
        </w:rPr>
        <w:t>投标人资格要求：</w:t>
      </w:r>
    </w:p>
    <w:p w:rsidR="00243A9A" w:rsidRPr="00243A9A" w:rsidRDefault="00243A9A" w:rsidP="00243A9A">
      <w:pPr>
        <w:pStyle w:val="ab"/>
        <w:spacing w:line="360" w:lineRule="auto"/>
        <w:ind w:left="357" w:firstLineChars="0" w:firstLine="0"/>
        <w:rPr>
          <w:rFonts w:ascii="宋体" w:eastAsia="宋体" w:hAnsi="宋体"/>
        </w:rPr>
      </w:pPr>
      <w:r w:rsidRPr="00243A9A">
        <w:rPr>
          <w:rFonts w:ascii="宋体" w:eastAsia="宋体" w:hAnsi="宋体" w:hint="eastAsia"/>
        </w:rPr>
        <w:t>1</w:t>
      </w:r>
      <w:r w:rsidRPr="00243A9A">
        <w:rPr>
          <w:rFonts w:ascii="宋体" w:eastAsia="宋体" w:hAnsi="宋体"/>
        </w:rPr>
        <w:t>.</w:t>
      </w:r>
      <w:r w:rsidRPr="00243A9A">
        <w:rPr>
          <w:rFonts w:ascii="宋体" w:eastAsia="宋体" w:hAnsi="宋体" w:hint="eastAsia"/>
        </w:rPr>
        <w:t>投标人为在中华人民共和国内注册成立的律师事务所；</w:t>
      </w:r>
    </w:p>
    <w:p w:rsidR="00243A9A" w:rsidRPr="00243A9A" w:rsidRDefault="00243A9A" w:rsidP="00243A9A">
      <w:pPr>
        <w:pStyle w:val="ab"/>
        <w:spacing w:line="360" w:lineRule="auto"/>
        <w:ind w:left="357" w:firstLineChars="0" w:firstLine="0"/>
        <w:rPr>
          <w:rFonts w:ascii="宋体" w:eastAsia="宋体" w:hAnsi="宋体"/>
        </w:rPr>
      </w:pPr>
      <w:r w:rsidRPr="00243A9A">
        <w:rPr>
          <w:rFonts w:ascii="宋体" w:eastAsia="宋体" w:hAnsi="宋体"/>
        </w:rPr>
        <w:t>2.</w:t>
      </w:r>
      <w:r w:rsidRPr="00243A9A">
        <w:rPr>
          <w:rFonts w:ascii="宋体" w:eastAsia="宋体" w:hAnsi="宋体" w:hint="eastAsia"/>
        </w:rPr>
        <w:t>投标人应入选了中国医药集团有限公司外聘律师库名单；</w:t>
      </w:r>
    </w:p>
    <w:p w:rsidR="00243A9A" w:rsidRPr="00243A9A" w:rsidRDefault="00243A9A" w:rsidP="00243A9A">
      <w:pPr>
        <w:pStyle w:val="ab"/>
        <w:spacing w:line="360" w:lineRule="auto"/>
        <w:ind w:left="357" w:firstLineChars="0" w:firstLine="0"/>
        <w:rPr>
          <w:rFonts w:ascii="宋体" w:eastAsia="宋体" w:hAnsi="宋体"/>
        </w:rPr>
      </w:pPr>
      <w:r w:rsidRPr="00243A9A">
        <w:rPr>
          <w:rFonts w:ascii="宋体" w:eastAsia="宋体" w:hAnsi="宋体" w:hint="eastAsia"/>
        </w:rPr>
        <w:t>3</w:t>
      </w:r>
      <w:r w:rsidRPr="00243A9A">
        <w:rPr>
          <w:rFonts w:ascii="宋体" w:eastAsia="宋体" w:hAnsi="宋体"/>
        </w:rPr>
        <w:t>.</w:t>
      </w:r>
      <w:r w:rsidRPr="00243A9A">
        <w:rPr>
          <w:rFonts w:ascii="宋体" w:eastAsia="宋体" w:hAnsi="宋体" w:hint="eastAsia"/>
        </w:rPr>
        <w:t>投标人的本次专项服务团队主办</w:t>
      </w:r>
      <w:r w:rsidRPr="00243A9A">
        <w:rPr>
          <w:rFonts w:ascii="宋体" w:eastAsia="宋体" w:hAnsi="宋体"/>
        </w:rPr>
        <w:t>律师</w:t>
      </w:r>
      <w:r w:rsidRPr="00243A9A">
        <w:rPr>
          <w:rFonts w:ascii="宋体" w:eastAsia="宋体" w:hAnsi="宋体" w:hint="eastAsia"/>
        </w:rPr>
        <w:t>应在最近三年内具有总投资1亿元及</w:t>
      </w:r>
      <w:r w:rsidRPr="00243A9A">
        <w:rPr>
          <w:rFonts w:ascii="宋体" w:eastAsia="宋体" w:hAnsi="宋体"/>
        </w:rPr>
        <w:t>以上的</w:t>
      </w:r>
      <w:r w:rsidRPr="00243A9A">
        <w:rPr>
          <w:rFonts w:ascii="宋体" w:eastAsia="宋体" w:hAnsi="宋体" w:hint="eastAsia"/>
        </w:rPr>
        <w:t>工程建设项目（EPC总承包）主办</w:t>
      </w:r>
      <w:r w:rsidRPr="00243A9A">
        <w:rPr>
          <w:rFonts w:ascii="宋体" w:eastAsia="宋体" w:hAnsi="宋体"/>
        </w:rPr>
        <w:t>服务经验</w:t>
      </w:r>
      <w:r w:rsidRPr="00243A9A">
        <w:rPr>
          <w:rFonts w:ascii="宋体" w:eastAsia="宋体" w:hAnsi="宋体" w:hint="eastAsia"/>
        </w:rPr>
        <w:t>，熟悉国家和云南省有关招标投标和工程建设相关法律法规；</w:t>
      </w:r>
    </w:p>
    <w:p w:rsidR="00243A9A" w:rsidRPr="00243A9A" w:rsidRDefault="00243A9A" w:rsidP="00243A9A">
      <w:pPr>
        <w:pStyle w:val="ab"/>
        <w:spacing w:line="360" w:lineRule="auto"/>
        <w:ind w:left="357" w:firstLineChars="0" w:firstLine="0"/>
        <w:rPr>
          <w:rFonts w:ascii="宋体" w:eastAsia="宋体" w:hAnsi="宋体"/>
        </w:rPr>
      </w:pPr>
      <w:r w:rsidRPr="00243A9A">
        <w:rPr>
          <w:rFonts w:ascii="宋体" w:eastAsia="宋体" w:hAnsi="宋体"/>
        </w:rPr>
        <w:t>4</w:t>
      </w:r>
      <w:r w:rsidRPr="00243A9A">
        <w:rPr>
          <w:rFonts w:ascii="宋体" w:eastAsia="宋体" w:hAnsi="宋体" w:hint="eastAsia"/>
        </w:rPr>
        <w:t>．投标人应拥有能够承担该项目的项目团队人员，且项目团队人员应在项目期间固定不变；</w:t>
      </w:r>
    </w:p>
    <w:p w:rsidR="00243A9A" w:rsidRPr="00243A9A" w:rsidRDefault="00243A9A" w:rsidP="00243A9A">
      <w:pPr>
        <w:pStyle w:val="ab"/>
        <w:spacing w:line="360" w:lineRule="auto"/>
        <w:ind w:left="360" w:firstLineChars="0" w:firstLine="0"/>
        <w:rPr>
          <w:rFonts w:ascii="宋体" w:eastAsia="宋体" w:hAnsi="宋体"/>
        </w:rPr>
      </w:pPr>
      <w:r w:rsidRPr="00243A9A">
        <w:rPr>
          <w:rFonts w:ascii="宋体" w:eastAsia="宋体" w:hAnsi="宋体"/>
        </w:rPr>
        <w:t>5.</w:t>
      </w:r>
      <w:r w:rsidRPr="00243A9A">
        <w:rPr>
          <w:rFonts w:ascii="宋体" w:eastAsia="宋体" w:hAnsi="宋体" w:hint="eastAsia"/>
        </w:rPr>
        <w:t>投标人依法缴纳税款和社会保险，并且无其它限制投标情形；</w:t>
      </w:r>
    </w:p>
    <w:p w:rsidR="00243A9A" w:rsidRPr="00243A9A" w:rsidRDefault="00243A9A" w:rsidP="00243A9A">
      <w:pPr>
        <w:pStyle w:val="ab"/>
        <w:spacing w:line="360" w:lineRule="auto"/>
        <w:ind w:left="360" w:firstLineChars="0" w:firstLine="0"/>
        <w:rPr>
          <w:rFonts w:ascii="宋体" w:eastAsia="宋体" w:hAnsi="宋体"/>
        </w:rPr>
      </w:pPr>
      <w:r w:rsidRPr="00243A9A">
        <w:rPr>
          <w:rFonts w:ascii="宋体" w:eastAsia="宋体" w:hAnsi="宋体"/>
        </w:rPr>
        <w:t>6.</w:t>
      </w:r>
      <w:r w:rsidRPr="00243A9A">
        <w:rPr>
          <w:rFonts w:ascii="宋体" w:eastAsia="宋体" w:hAnsi="宋体" w:hint="eastAsia"/>
        </w:rPr>
        <w:t>商业信誉良好，无不良记录</w:t>
      </w:r>
      <w:r w:rsidR="00814BF0">
        <w:rPr>
          <w:rFonts w:ascii="宋体" w:eastAsia="宋体" w:hAnsi="宋体" w:hint="eastAsia"/>
        </w:rPr>
        <w:t>；</w:t>
      </w:r>
    </w:p>
    <w:p w:rsidR="00243A9A" w:rsidRPr="00243A9A" w:rsidRDefault="00243A9A" w:rsidP="00243A9A">
      <w:pPr>
        <w:pStyle w:val="ab"/>
        <w:spacing w:line="360" w:lineRule="auto"/>
        <w:ind w:left="360" w:firstLineChars="0" w:firstLine="0"/>
        <w:rPr>
          <w:rFonts w:ascii="宋体" w:eastAsia="宋体" w:hAnsi="宋体"/>
        </w:rPr>
      </w:pPr>
      <w:r w:rsidRPr="00243A9A">
        <w:rPr>
          <w:rFonts w:ascii="宋体" w:eastAsia="宋体" w:hAnsi="宋体"/>
        </w:rPr>
        <w:t>7.</w:t>
      </w:r>
      <w:r w:rsidRPr="00243A9A">
        <w:rPr>
          <w:rFonts w:ascii="宋体" w:eastAsia="宋体" w:hAnsi="宋体" w:hint="eastAsia"/>
        </w:rPr>
        <w:t>法律法规规定的其他条件。</w:t>
      </w:r>
    </w:p>
    <w:p w:rsidR="007A5D4E" w:rsidRDefault="00357EC3">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7A5D4E" w:rsidRDefault="00357EC3">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7A5D4E" w:rsidRDefault="00357EC3">
      <w:pPr>
        <w:snapToGrid w:val="0"/>
        <w:spacing w:line="360" w:lineRule="auto"/>
        <w:rPr>
          <w:rFonts w:ascii="宋体" w:eastAsia="宋体" w:hAnsi="宋体"/>
          <w:b/>
        </w:rPr>
      </w:pPr>
      <w:r>
        <w:rPr>
          <w:rFonts w:ascii="宋体" w:eastAsia="宋体" w:hAnsi="宋体" w:hint="eastAsia"/>
          <w:b/>
        </w:rPr>
        <w:t>投标截止时间：</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2019年</w:t>
      </w:r>
      <w:r w:rsidR="0040562C">
        <w:rPr>
          <w:rFonts w:ascii="宋体" w:eastAsia="宋体" w:hAnsi="宋体"/>
        </w:rPr>
        <w:t>6</w:t>
      </w:r>
      <w:r>
        <w:rPr>
          <w:rFonts w:ascii="宋体" w:eastAsia="宋体" w:hAnsi="宋体" w:hint="eastAsia"/>
        </w:rPr>
        <w:t>月</w:t>
      </w:r>
      <w:r w:rsidR="0040562C">
        <w:rPr>
          <w:rFonts w:ascii="宋体" w:eastAsia="宋体" w:hAnsi="宋体"/>
        </w:rPr>
        <w:t>1</w:t>
      </w:r>
      <w:r w:rsidR="005C4799">
        <w:rPr>
          <w:rFonts w:ascii="宋体" w:eastAsia="宋体" w:hAnsi="宋体"/>
        </w:rPr>
        <w:t>3</w:t>
      </w:r>
      <w:r>
        <w:rPr>
          <w:rFonts w:ascii="宋体" w:eastAsia="宋体" w:hAnsi="宋体" w:hint="eastAsia"/>
        </w:rPr>
        <w:t>日16：30</w:t>
      </w:r>
    </w:p>
    <w:p w:rsidR="007A5D4E" w:rsidRDefault="00357EC3">
      <w:pPr>
        <w:snapToGrid w:val="0"/>
        <w:spacing w:line="360" w:lineRule="auto"/>
        <w:rPr>
          <w:rFonts w:ascii="宋体" w:eastAsia="宋体" w:hAnsi="宋体"/>
          <w:b/>
        </w:rPr>
      </w:pPr>
      <w:r>
        <w:rPr>
          <w:rFonts w:ascii="宋体" w:eastAsia="宋体" w:hAnsi="宋体" w:hint="eastAsia"/>
          <w:b/>
        </w:rPr>
        <w:t>投标文件递交：</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7A5D4E" w:rsidRDefault="00357EC3">
      <w:pPr>
        <w:snapToGrid w:val="0"/>
        <w:spacing w:line="360" w:lineRule="auto"/>
        <w:rPr>
          <w:rFonts w:ascii="宋体" w:eastAsia="宋体" w:hAnsi="宋体"/>
          <w:b/>
        </w:rPr>
      </w:pPr>
      <w:r>
        <w:rPr>
          <w:rFonts w:ascii="宋体" w:eastAsia="宋体" w:hAnsi="宋体" w:hint="eastAsia"/>
          <w:b/>
        </w:rPr>
        <w:t>投标文件送达地址：</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园南路7号成都蓉生药业有限责任公司  </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联系人：</w:t>
      </w:r>
      <w:r w:rsidR="00634523">
        <w:rPr>
          <w:rFonts w:ascii="宋体" w:eastAsia="宋体" w:hAnsi="宋体" w:hint="eastAsia"/>
        </w:rPr>
        <w:t>穆先生028-88613373</w:t>
      </w:r>
      <w:r w:rsidR="00634523">
        <w:rPr>
          <w:rFonts w:ascii="宋体" w:eastAsia="宋体" w:hAnsi="宋体" w:hint="eastAsia"/>
        </w:rPr>
        <w:t>；</w:t>
      </w:r>
      <w:r>
        <w:rPr>
          <w:rFonts w:ascii="宋体" w:eastAsia="宋体" w:hAnsi="宋体" w:hint="eastAsia"/>
        </w:rPr>
        <w:t>刘女士028-88613378</w:t>
      </w:r>
      <w:bookmarkStart w:id="0" w:name="_GoBack"/>
      <w:bookmarkEnd w:id="0"/>
      <w:r>
        <w:rPr>
          <w:rFonts w:ascii="宋体" w:eastAsia="宋体" w:hAnsi="宋体" w:hint="eastAsia"/>
        </w:rPr>
        <w:t xml:space="preserve">   </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邮箱：</w:t>
      </w:r>
      <w:hyperlink r:id="rId8" w:history="1">
        <w:r>
          <w:rPr>
            <w:rFonts w:ascii="宋体" w:eastAsia="宋体" w:hAnsi="宋体" w:hint="eastAsia"/>
          </w:rPr>
          <w:t>ttsczb@sinopharm.com</w:t>
        </w:r>
      </w:hyperlink>
    </w:p>
    <w:sectPr w:rsidR="007A5D4E">
      <w:headerReference w:type="default" r:id="rId9"/>
      <w:footerReference w:type="default" r:id="rId10"/>
      <w:pgSz w:w="11906" w:h="16838"/>
      <w:pgMar w:top="1276"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711" w:rsidRDefault="000F5711">
      <w:r>
        <w:separator/>
      </w:r>
    </w:p>
  </w:endnote>
  <w:endnote w:type="continuationSeparator" w:id="0">
    <w:p w:rsidR="000F5711" w:rsidRDefault="000F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D4E" w:rsidRDefault="00357EC3">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711" w:rsidRDefault="000F5711">
      <w:r>
        <w:separator/>
      </w:r>
    </w:p>
  </w:footnote>
  <w:footnote w:type="continuationSeparator" w:id="0">
    <w:p w:rsidR="000F5711" w:rsidRDefault="000F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D4E" w:rsidRDefault="00357EC3">
    <w:pPr>
      <w:pStyle w:val="a7"/>
      <w:jc w:val="left"/>
    </w:pPr>
    <w:r>
      <w:rPr>
        <w:noProof/>
      </w:rPr>
      <w:drawing>
        <wp:inline distT="0" distB="0" distL="0" distR="0">
          <wp:extent cx="2800350" cy="414020"/>
          <wp:effectExtent l="0" t="0" r="0" b="5080"/>
          <wp:docPr id="4" name="图片 4"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8A0"/>
    <w:multiLevelType w:val="hybridMultilevel"/>
    <w:tmpl w:val="57246B90"/>
    <w:lvl w:ilvl="0" w:tplc="AB820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0A4C"/>
    <w:rsid w:val="0000289D"/>
    <w:rsid w:val="000147DE"/>
    <w:rsid w:val="000241D8"/>
    <w:rsid w:val="000266FE"/>
    <w:rsid w:val="00026730"/>
    <w:rsid w:val="00036CD7"/>
    <w:rsid w:val="0005537B"/>
    <w:rsid w:val="000903F8"/>
    <w:rsid w:val="000A4D3C"/>
    <w:rsid w:val="000A71CF"/>
    <w:rsid w:val="000B67A8"/>
    <w:rsid w:val="000B6D00"/>
    <w:rsid w:val="000D06C7"/>
    <w:rsid w:val="000E7745"/>
    <w:rsid w:val="000F5711"/>
    <w:rsid w:val="0010105D"/>
    <w:rsid w:val="0010343C"/>
    <w:rsid w:val="00133EAA"/>
    <w:rsid w:val="00156377"/>
    <w:rsid w:val="00163954"/>
    <w:rsid w:val="00173839"/>
    <w:rsid w:val="00183164"/>
    <w:rsid w:val="001A2B73"/>
    <w:rsid w:val="001A3478"/>
    <w:rsid w:val="001A45AA"/>
    <w:rsid w:val="001B39EF"/>
    <w:rsid w:val="001B5C2B"/>
    <w:rsid w:val="001C1D62"/>
    <w:rsid w:val="001C75E7"/>
    <w:rsid w:val="00215948"/>
    <w:rsid w:val="002350A9"/>
    <w:rsid w:val="00236F63"/>
    <w:rsid w:val="00243A9A"/>
    <w:rsid w:val="00275ADE"/>
    <w:rsid w:val="00276FF4"/>
    <w:rsid w:val="00287AEB"/>
    <w:rsid w:val="002A3462"/>
    <w:rsid w:val="002A698F"/>
    <w:rsid w:val="002B1498"/>
    <w:rsid w:val="002C05AE"/>
    <w:rsid w:val="002E6B65"/>
    <w:rsid w:val="002F7ACD"/>
    <w:rsid w:val="00317BC5"/>
    <w:rsid w:val="003222E1"/>
    <w:rsid w:val="0032595F"/>
    <w:rsid w:val="0033498B"/>
    <w:rsid w:val="00355548"/>
    <w:rsid w:val="0035583C"/>
    <w:rsid w:val="00357EC3"/>
    <w:rsid w:val="0036727B"/>
    <w:rsid w:val="0036778F"/>
    <w:rsid w:val="00373898"/>
    <w:rsid w:val="00383EDF"/>
    <w:rsid w:val="003843EA"/>
    <w:rsid w:val="003A019D"/>
    <w:rsid w:val="003A2CD9"/>
    <w:rsid w:val="003D4DEB"/>
    <w:rsid w:val="003F0075"/>
    <w:rsid w:val="003F1B0A"/>
    <w:rsid w:val="004020E2"/>
    <w:rsid w:val="0040562C"/>
    <w:rsid w:val="00413BC5"/>
    <w:rsid w:val="0041454C"/>
    <w:rsid w:val="00415637"/>
    <w:rsid w:val="00421E1D"/>
    <w:rsid w:val="00426DB6"/>
    <w:rsid w:val="00434676"/>
    <w:rsid w:val="004465F7"/>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4799"/>
    <w:rsid w:val="005C79C6"/>
    <w:rsid w:val="005D1F5B"/>
    <w:rsid w:val="005D238E"/>
    <w:rsid w:val="005D3080"/>
    <w:rsid w:val="005D6752"/>
    <w:rsid w:val="005F4869"/>
    <w:rsid w:val="0060723C"/>
    <w:rsid w:val="00612497"/>
    <w:rsid w:val="0061303C"/>
    <w:rsid w:val="00627257"/>
    <w:rsid w:val="0063050B"/>
    <w:rsid w:val="00630735"/>
    <w:rsid w:val="00634523"/>
    <w:rsid w:val="0063636F"/>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20B"/>
    <w:rsid w:val="00750104"/>
    <w:rsid w:val="00764282"/>
    <w:rsid w:val="007805D7"/>
    <w:rsid w:val="00790DC1"/>
    <w:rsid w:val="007A50EA"/>
    <w:rsid w:val="007A5D4E"/>
    <w:rsid w:val="007A7BE3"/>
    <w:rsid w:val="007E44B2"/>
    <w:rsid w:val="00800C87"/>
    <w:rsid w:val="00814BF0"/>
    <w:rsid w:val="0082237A"/>
    <w:rsid w:val="00850333"/>
    <w:rsid w:val="008700FC"/>
    <w:rsid w:val="00871886"/>
    <w:rsid w:val="008927FF"/>
    <w:rsid w:val="008A25FC"/>
    <w:rsid w:val="008B0615"/>
    <w:rsid w:val="008D214B"/>
    <w:rsid w:val="008E558A"/>
    <w:rsid w:val="008E77CF"/>
    <w:rsid w:val="008F2384"/>
    <w:rsid w:val="008F7D5C"/>
    <w:rsid w:val="00903EF3"/>
    <w:rsid w:val="00922373"/>
    <w:rsid w:val="00922F93"/>
    <w:rsid w:val="0092786C"/>
    <w:rsid w:val="00943901"/>
    <w:rsid w:val="00947E64"/>
    <w:rsid w:val="00951C7B"/>
    <w:rsid w:val="00956865"/>
    <w:rsid w:val="00967EA1"/>
    <w:rsid w:val="0098487B"/>
    <w:rsid w:val="009916CE"/>
    <w:rsid w:val="00991F47"/>
    <w:rsid w:val="00993E7D"/>
    <w:rsid w:val="00993EEA"/>
    <w:rsid w:val="009A0D0D"/>
    <w:rsid w:val="009A7DEA"/>
    <w:rsid w:val="009C0EAD"/>
    <w:rsid w:val="009C73EC"/>
    <w:rsid w:val="009D05E6"/>
    <w:rsid w:val="009D0A7B"/>
    <w:rsid w:val="009F3F87"/>
    <w:rsid w:val="009F6AB7"/>
    <w:rsid w:val="00A0490E"/>
    <w:rsid w:val="00A130E7"/>
    <w:rsid w:val="00A13CB8"/>
    <w:rsid w:val="00A14C83"/>
    <w:rsid w:val="00A27609"/>
    <w:rsid w:val="00A51345"/>
    <w:rsid w:val="00A53CCC"/>
    <w:rsid w:val="00A561E8"/>
    <w:rsid w:val="00A6685E"/>
    <w:rsid w:val="00A77EDA"/>
    <w:rsid w:val="00A8058A"/>
    <w:rsid w:val="00A8594D"/>
    <w:rsid w:val="00A90AA4"/>
    <w:rsid w:val="00AC1BF9"/>
    <w:rsid w:val="00AC5E44"/>
    <w:rsid w:val="00AC60CB"/>
    <w:rsid w:val="00AD29CF"/>
    <w:rsid w:val="00AE6528"/>
    <w:rsid w:val="00AF192A"/>
    <w:rsid w:val="00B00837"/>
    <w:rsid w:val="00B01B3B"/>
    <w:rsid w:val="00B16C29"/>
    <w:rsid w:val="00B22B72"/>
    <w:rsid w:val="00B26693"/>
    <w:rsid w:val="00B51795"/>
    <w:rsid w:val="00B54166"/>
    <w:rsid w:val="00B632FE"/>
    <w:rsid w:val="00B80C15"/>
    <w:rsid w:val="00BA0027"/>
    <w:rsid w:val="00BA0089"/>
    <w:rsid w:val="00BA5906"/>
    <w:rsid w:val="00BB5278"/>
    <w:rsid w:val="00BC1CA0"/>
    <w:rsid w:val="00BD3C29"/>
    <w:rsid w:val="00BE4699"/>
    <w:rsid w:val="00C000E6"/>
    <w:rsid w:val="00C0741A"/>
    <w:rsid w:val="00C40D5A"/>
    <w:rsid w:val="00C50E03"/>
    <w:rsid w:val="00C6358D"/>
    <w:rsid w:val="00C63D81"/>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2943"/>
    <w:rsid w:val="00DD477B"/>
    <w:rsid w:val="00DD6E7B"/>
    <w:rsid w:val="00DE3A51"/>
    <w:rsid w:val="00E013BB"/>
    <w:rsid w:val="00E10EEE"/>
    <w:rsid w:val="00E2570E"/>
    <w:rsid w:val="00E41CEA"/>
    <w:rsid w:val="00E6267C"/>
    <w:rsid w:val="00E672AC"/>
    <w:rsid w:val="00E81B69"/>
    <w:rsid w:val="00E84DD2"/>
    <w:rsid w:val="00E8595B"/>
    <w:rsid w:val="00EB3FD5"/>
    <w:rsid w:val="00ED0FFF"/>
    <w:rsid w:val="00EE2BFA"/>
    <w:rsid w:val="00EF2A73"/>
    <w:rsid w:val="00F0476D"/>
    <w:rsid w:val="00F230EE"/>
    <w:rsid w:val="00F27F98"/>
    <w:rsid w:val="00F32DA6"/>
    <w:rsid w:val="00F759D6"/>
    <w:rsid w:val="00F87D8E"/>
    <w:rsid w:val="00F91D97"/>
    <w:rsid w:val="00FA34C0"/>
    <w:rsid w:val="00FB3394"/>
    <w:rsid w:val="00FC0EBF"/>
    <w:rsid w:val="00FC1894"/>
    <w:rsid w:val="00FF1337"/>
    <w:rsid w:val="00FF1946"/>
    <w:rsid w:val="047955B2"/>
    <w:rsid w:val="07744FD0"/>
    <w:rsid w:val="088D0DD1"/>
    <w:rsid w:val="0AFA6A2D"/>
    <w:rsid w:val="0B337ED8"/>
    <w:rsid w:val="0D896B93"/>
    <w:rsid w:val="0F9043F2"/>
    <w:rsid w:val="13A43796"/>
    <w:rsid w:val="1424768D"/>
    <w:rsid w:val="14944E0D"/>
    <w:rsid w:val="152B4848"/>
    <w:rsid w:val="17BB503D"/>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FECE1"/>
  <w15:docId w15:val="{CBA73541-B555-48A9-BB5E-64697F4F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83</cp:revision>
  <cp:lastPrinted>2019-05-16T02:28:00Z</cp:lastPrinted>
  <dcterms:created xsi:type="dcterms:W3CDTF">2018-08-27T07:15:00Z</dcterms:created>
  <dcterms:modified xsi:type="dcterms:W3CDTF">2019-06-04T06:34:00Z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